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7C" w:rsidRPr="00B40F7C" w:rsidRDefault="00B40F7C" w:rsidP="00B40F7C">
      <w:pPr>
        <w:spacing w:after="0" w:line="240" w:lineRule="auto"/>
        <w:jc w:val="center"/>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ИНФОРМАЦИЯ</w:t>
      </w:r>
    </w:p>
    <w:p w:rsidR="00B40F7C" w:rsidRPr="00B40F7C" w:rsidRDefault="00B40F7C" w:rsidP="00B40F7C">
      <w:pPr>
        <w:spacing w:after="0" w:line="240" w:lineRule="auto"/>
        <w:jc w:val="center"/>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об исполнении законодательства об обращениях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w:t>
      </w:r>
    </w:p>
    <w:p w:rsidR="00B40F7C" w:rsidRPr="00B40F7C" w:rsidRDefault="00B40F7C" w:rsidP="00B40F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2015 год</w:t>
      </w:r>
      <w:bookmarkStart w:id="0" w:name="_GoBack"/>
      <w:bookmarkEnd w:id="0"/>
    </w:p>
    <w:p w:rsidR="00B40F7C" w:rsidRPr="00B40F7C" w:rsidRDefault="00B40F7C" w:rsidP="00B40F7C">
      <w:pPr>
        <w:spacing w:after="0" w:line="240" w:lineRule="auto"/>
        <w:ind w:right="175"/>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     Работа с обращениями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ведется на основе Федерального закона «О порядке рассмотрения обращений граждан Российской Федерации» и Закона Республики Башкортостан «Об обращениях граждан в Республике Башкортостан», а также на основании Порядка рассмотрения обращений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утвержденного постановлением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18.09.2014 г. за № 21а. </w:t>
      </w:r>
    </w:p>
    <w:p w:rsidR="00B40F7C" w:rsidRPr="00B40F7C" w:rsidRDefault="00B40F7C" w:rsidP="00B40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4"/>
          <w:szCs w:val="24"/>
          <w:lang w:eastAsia="ru-RU"/>
        </w:rPr>
        <w:t xml:space="preserve"> </w:t>
      </w:r>
      <w:r w:rsidRPr="00B40F7C">
        <w:rPr>
          <w:rFonts w:ascii="Times New Roman" w:eastAsia="Times New Roman" w:hAnsi="Times New Roman" w:cs="Times New Roman"/>
          <w:sz w:val="28"/>
          <w:szCs w:val="28"/>
          <w:lang w:eastAsia="ru-RU"/>
        </w:rPr>
        <w:t xml:space="preserve">Порядок рассмотрения обращений граждан в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определяет сроки и последовательность действий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(общественных, религиозных объединений, юридических лиц), если иное не предусмотрено федеральным законом, по вопросам, входящим в компетенцию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B40F7C" w:rsidRPr="00B40F7C" w:rsidRDefault="00B40F7C" w:rsidP="00B40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При рассмотрении обращения сотрудниками администрации не допускается разглашение сведений, содержащихся в обращении, а также сведений, касающихся частной жизни гражданина, без его согласия.</w:t>
      </w:r>
    </w:p>
    <w:p w:rsidR="00B40F7C" w:rsidRPr="00B40F7C" w:rsidRDefault="00B40F7C" w:rsidP="00B40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Рассмотрение обращений осуществляется бесплатно.</w:t>
      </w:r>
    </w:p>
    <w:p w:rsidR="00B40F7C" w:rsidRPr="00B40F7C" w:rsidRDefault="00B40F7C" w:rsidP="00B40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Обращения граждан </w:t>
      </w:r>
      <w:proofErr w:type="gramStart"/>
      <w:r w:rsidRPr="00B40F7C">
        <w:rPr>
          <w:rFonts w:ascii="Times New Roman" w:eastAsia="Times New Roman" w:hAnsi="Times New Roman" w:cs="Times New Roman"/>
          <w:sz w:val="28"/>
          <w:szCs w:val="28"/>
          <w:lang w:eastAsia="ru-RU"/>
        </w:rPr>
        <w:t>регистрируются  в</w:t>
      </w:r>
      <w:proofErr w:type="gramEnd"/>
      <w:r w:rsidRPr="00B40F7C">
        <w:rPr>
          <w:rFonts w:ascii="Times New Roman" w:eastAsia="Times New Roman" w:hAnsi="Times New Roman" w:cs="Times New Roman"/>
          <w:sz w:val="28"/>
          <w:szCs w:val="28"/>
          <w:lang w:eastAsia="ru-RU"/>
        </w:rPr>
        <w:t xml:space="preserve"> течение трех дней с момента поступления в  администрацию  сельского поселения.</w:t>
      </w:r>
      <w:r w:rsidRPr="00B40F7C">
        <w:rPr>
          <w:rFonts w:ascii="Arial" w:eastAsia="Times New Roman" w:hAnsi="Arial" w:cs="Arial"/>
          <w:sz w:val="28"/>
          <w:szCs w:val="28"/>
          <w:lang w:eastAsia="ru-RU"/>
        </w:rPr>
        <w:t xml:space="preserve"> </w:t>
      </w:r>
      <w:r w:rsidRPr="00B40F7C">
        <w:rPr>
          <w:rFonts w:ascii="Times New Roman" w:eastAsia="Times New Roman" w:hAnsi="Times New Roman" w:cs="Times New Roman"/>
          <w:sz w:val="28"/>
          <w:szCs w:val="28"/>
          <w:lang w:eastAsia="ru-RU"/>
        </w:rPr>
        <w:t>По каждому обращению глава сельского поселения пишет резолюцию по рассмотрению обращения. Решением главы сельского поселения являются подписанная им резолюция.</w:t>
      </w:r>
      <w:r w:rsidRPr="00B40F7C">
        <w:rPr>
          <w:rFonts w:ascii="Arial" w:eastAsia="Times New Roman" w:hAnsi="Arial" w:cs="Arial"/>
          <w:sz w:val="28"/>
          <w:szCs w:val="28"/>
          <w:lang w:eastAsia="ru-RU"/>
        </w:rPr>
        <w:t xml:space="preserve"> </w:t>
      </w:r>
      <w:r w:rsidRPr="00B40F7C">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w:t>
      </w:r>
      <w:proofErr w:type="gramStart"/>
      <w:r w:rsidRPr="00B40F7C">
        <w:rPr>
          <w:rFonts w:ascii="Times New Roman" w:eastAsia="Times New Roman" w:hAnsi="Times New Roman" w:cs="Times New Roman"/>
          <w:sz w:val="28"/>
          <w:szCs w:val="28"/>
          <w:lang w:eastAsia="ru-RU"/>
        </w:rPr>
        <w:t>администрации  сельского</w:t>
      </w:r>
      <w:proofErr w:type="gramEnd"/>
      <w:r w:rsidRPr="00B40F7C">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объединения граждан, направившего обращение, о его переадресации.</w:t>
      </w:r>
    </w:p>
    <w:p w:rsidR="00B40F7C" w:rsidRPr="00B40F7C" w:rsidRDefault="00B40F7C" w:rsidP="00B40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Если решение поставленных в обращении вопросов относится к компетенции нескольких государственных органов, органов местного </w:t>
      </w:r>
      <w:r w:rsidRPr="00B40F7C">
        <w:rPr>
          <w:rFonts w:ascii="Times New Roman" w:eastAsia="Times New Roman" w:hAnsi="Times New Roman" w:cs="Times New Roman"/>
          <w:sz w:val="28"/>
          <w:szCs w:val="28"/>
          <w:lang w:eastAsia="ru-RU"/>
        </w:rPr>
        <w:lastRenderedPageBreak/>
        <w:t>самоуправления или 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должностным лицам.</w:t>
      </w:r>
    </w:p>
    <w:p w:rsidR="00B40F7C" w:rsidRPr="00B40F7C" w:rsidRDefault="00B40F7C" w:rsidP="00B40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0F7C" w:rsidRDefault="00B40F7C" w:rsidP="00B40F7C">
      <w:pPr>
        <w:spacing w:after="0" w:line="240" w:lineRule="auto"/>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     За прошедший год в администрацию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поступило </w:t>
      </w:r>
      <w:r>
        <w:rPr>
          <w:rFonts w:ascii="Times New Roman" w:eastAsia="Times New Roman" w:hAnsi="Times New Roman" w:cs="Times New Roman"/>
          <w:sz w:val="28"/>
          <w:szCs w:val="28"/>
          <w:lang w:eastAsia="ru-RU"/>
        </w:rPr>
        <w:t>64</w:t>
      </w:r>
      <w:r w:rsidRPr="00B40F7C">
        <w:rPr>
          <w:rFonts w:ascii="Times New Roman" w:eastAsia="Times New Roman" w:hAnsi="Times New Roman" w:cs="Times New Roman"/>
          <w:sz w:val="28"/>
          <w:szCs w:val="28"/>
          <w:lang w:eastAsia="ru-RU"/>
        </w:rPr>
        <w:t xml:space="preserve"> письменных </w:t>
      </w:r>
      <w:proofErr w:type="gramStart"/>
      <w:r w:rsidRPr="00B40F7C">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110</w:t>
      </w:r>
      <w:proofErr w:type="gramEnd"/>
      <w:r>
        <w:rPr>
          <w:rFonts w:ascii="Times New Roman" w:eastAsia="Times New Roman" w:hAnsi="Times New Roman" w:cs="Times New Roman"/>
          <w:sz w:val="28"/>
          <w:szCs w:val="28"/>
          <w:lang w:eastAsia="ru-RU"/>
        </w:rPr>
        <w:t xml:space="preserve"> </w:t>
      </w:r>
      <w:r w:rsidRPr="00B40F7C">
        <w:rPr>
          <w:rFonts w:ascii="Times New Roman" w:eastAsia="Times New Roman" w:hAnsi="Times New Roman" w:cs="Times New Roman"/>
          <w:sz w:val="28"/>
          <w:szCs w:val="28"/>
          <w:lang w:eastAsia="ru-RU"/>
        </w:rPr>
        <w:t xml:space="preserve">устных обращений граждан. На личном приеме главой сельского поселения </w:t>
      </w:r>
      <w:r>
        <w:rPr>
          <w:rFonts w:ascii="Times New Roman" w:eastAsia="Times New Roman" w:hAnsi="Times New Roman" w:cs="Times New Roman"/>
          <w:sz w:val="28"/>
          <w:szCs w:val="28"/>
          <w:lang w:eastAsia="ru-RU"/>
        </w:rPr>
        <w:t xml:space="preserve">и работниками администрации сельского поселения </w:t>
      </w:r>
      <w:proofErr w:type="spellStart"/>
      <w:r w:rsidRPr="00B40F7C">
        <w:rPr>
          <w:rFonts w:ascii="Times New Roman" w:eastAsia="Times New Roman" w:hAnsi="Times New Roman" w:cs="Times New Roman"/>
          <w:sz w:val="28"/>
          <w:szCs w:val="28"/>
          <w:lang w:eastAsia="ru-RU"/>
        </w:rPr>
        <w:t>Скворчихинский</w:t>
      </w:r>
      <w:proofErr w:type="spellEnd"/>
      <w:r w:rsidRPr="00B40F7C">
        <w:rPr>
          <w:rFonts w:ascii="Times New Roman" w:eastAsia="Times New Roman" w:hAnsi="Times New Roman" w:cs="Times New Roman"/>
          <w:sz w:val="28"/>
          <w:szCs w:val="28"/>
          <w:lang w:eastAsia="ru-RU"/>
        </w:rPr>
        <w:t xml:space="preserve"> сельсовет муниципального района </w:t>
      </w:r>
      <w:proofErr w:type="spellStart"/>
      <w:r w:rsidRPr="00B40F7C">
        <w:rPr>
          <w:rFonts w:ascii="Times New Roman" w:eastAsia="Times New Roman" w:hAnsi="Times New Roman" w:cs="Times New Roman"/>
          <w:sz w:val="28"/>
          <w:szCs w:val="28"/>
          <w:lang w:eastAsia="ru-RU"/>
        </w:rPr>
        <w:t>Ишимбайский</w:t>
      </w:r>
      <w:proofErr w:type="spellEnd"/>
      <w:r w:rsidRPr="00B40F7C">
        <w:rPr>
          <w:rFonts w:ascii="Times New Roman" w:eastAsia="Times New Roman" w:hAnsi="Times New Roman" w:cs="Times New Roman"/>
          <w:sz w:val="28"/>
          <w:szCs w:val="28"/>
          <w:lang w:eastAsia="ru-RU"/>
        </w:rPr>
        <w:t xml:space="preserve"> район Республики Башкортостан принято</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1085</w:t>
      </w:r>
      <w:r w:rsidRPr="00B40F7C">
        <w:rPr>
          <w:rFonts w:ascii="Times New Roman" w:eastAsia="Times New Roman" w:hAnsi="Times New Roman" w:cs="Times New Roman"/>
          <w:sz w:val="28"/>
          <w:szCs w:val="28"/>
          <w:lang w:eastAsia="ru-RU"/>
        </w:rPr>
        <w:t xml:space="preserve">  человек</w:t>
      </w:r>
      <w:proofErr w:type="gramEnd"/>
      <w:r w:rsidRPr="00B40F7C">
        <w:rPr>
          <w:rFonts w:ascii="Times New Roman" w:eastAsia="Times New Roman" w:hAnsi="Times New Roman" w:cs="Times New Roman"/>
          <w:sz w:val="28"/>
          <w:szCs w:val="28"/>
          <w:lang w:eastAsia="ru-RU"/>
        </w:rPr>
        <w:t xml:space="preserve">. Тематика </w:t>
      </w:r>
      <w:r w:rsidRPr="00B40F7C">
        <w:rPr>
          <w:rFonts w:ascii="Times New Roman" w:eastAsia="Times New Roman" w:hAnsi="Times New Roman" w:cs="Times New Roman"/>
          <w:sz w:val="28"/>
          <w:szCs w:val="28"/>
          <w:lang w:eastAsia="ru-RU"/>
        </w:rPr>
        <w:t xml:space="preserve">поступивших </w:t>
      </w:r>
      <w:r w:rsidRPr="00B40F7C">
        <w:rPr>
          <w:rFonts w:ascii="Times New Roman" w:eastAsia="Times New Roman" w:hAnsi="Times New Roman" w:cs="Times New Roman"/>
          <w:sz w:val="28"/>
          <w:szCs w:val="28"/>
          <w:lang w:eastAsia="ru-RU"/>
        </w:rPr>
        <w:t xml:space="preserve">обращений: вопросы землепользования и застройки - </w:t>
      </w:r>
      <w:proofErr w:type="gramStart"/>
      <w:r w:rsidRPr="00B40F7C">
        <w:rPr>
          <w:rFonts w:ascii="Times New Roman" w:eastAsia="Times New Roman" w:hAnsi="Times New Roman" w:cs="Times New Roman"/>
          <w:sz w:val="28"/>
          <w:szCs w:val="28"/>
          <w:lang w:eastAsia="ru-RU"/>
        </w:rPr>
        <w:t>49 ,</w:t>
      </w:r>
      <w:proofErr w:type="gramEnd"/>
      <w:r w:rsidRPr="00B40F7C">
        <w:rPr>
          <w:rFonts w:ascii="Times New Roman" w:eastAsia="Times New Roman" w:hAnsi="Times New Roman" w:cs="Times New Roman"/>
          <w:sz w:val="28"/>
          <w:szCs w:val="28"/>
          <w:lang w:eastAsia="ru-RU"/>
        </w:rPr>
        <w:t xml:space="preserve">  жилищные вопросы - 2, вопросы благоустройства - 38 , социальная сфера - 63,  о включении в список нуждающихся в лесоматериале - 7, в улучшении жилищных условий - 2, о бродячих собаках - 3.</w:t>
      </w:r>
    </w:p>
    <w:p w:rsidR="00B40F7C" w:rsidRPr="00B40F7C" w:rsidRDefault="00B40F7C" w:rsidP="00B40F7C">
      <w:pPr>
        <w:spacing w:after="0" w:line="240" w:lineRule="auto"/>
        <w:jc w:val="both"/>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 xml:space="preserve">     Все поступившие обращения рассмотрены в срок, по ним даны соответствующие ответы, выдано </w:t>
      </w:r>
      <w:r>
        <w:rPr>
          <w:rFonts w:ascii="Times New Roman" w:eastAsia="Times New Roman" w:hAnsi="Times New Roman" w:cs="Times New Roman"/>
          <w:sz w:val="28"/>
          <w:szCs w:val="28"/>
          <w:lang w:eastAsia="ru-RU"/>
        </w:rPr>
        <w:t>7</w:t>
      </w:r>
      <w:r w:rsidRPr="00B40F7C">
        <w:rPr>
          <w:rFonts w:ascii="Times New Roman" w:eastAsia="Times New Roman" w:hAnsi="Times New Roman" w:cs="Times New Roman"/>
          <w:sz w:val="28"/>
          <w:szCs w:val="28"/>
          <w:lang w:eastAsia="ru-RU"/>
        </w:rPr>
        <w:t xml:space="preserve">65 справок и выписок из </w:t>
      </w:r>
      <w:proofErr w:type="spellStart"/>
      <w:r w:rsidRPr="00B40F7C">
        <w:rPr>
          <w:rFonts w:ascii="Times New Roman" w:eastAsia="Times New Roman" w:hAnsi="Times New Roman" w:cs="Times New Roman"/>
          <w:sz w:val="28"/>
          <w:szCs w:val="28"/>
          <w:lang w:eastAsia="ru-RU"/>
        </w:rPr>
        <w:t>похозяйственных</w:t>
      </w:r>
      <w:proofErr w:type="spellEnd"/>
      <w:r w:rsidRPr="00B40F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домовых </w:t>
      </w:r>
      <w:r w:rsidRPr="00B40F7C">
        <w:rPr>
          <w:rFonts w:ascii="Times New Roman" w:eastAsia="Times New Roman" w:hAnsi="Times New Roman" w:cs="Times New Roman"/>
          <w:sz w:val="28"/>
          <w:szCs w:val="28"/>
          <w:lang w:eastAsia="ru-RU"/>
        </w:rPr>
        <w:t>книг.</w:t>
      </w:r>
    </w:p>
    <w:p w:rsidR="00B40F7C" w:rsidRPr="00B40F7C" w:rsidRDefault="00B40F7C" w:rsidP="00B40F7C">
      <w:pPr>
        <w:spacing w:after="0" w:line="240" w:lineRule="auto"/>
        <w:jc w:val="both"/>
        <w:rPr>
          <w:rFonts w:ascii="Times New Roman" w:eastAsia="Times New Roman" w:hAnsi="Times New Roman" w:cs="Times New Roman"/>
          <w:sz w:val="28"/>
          <w:szCs w:val="28"/>
          <w:lang w:eastAsia="ru-RU"/>
        </w:rPr>
      </w:pPr>
    </w:p>
    <w:p w:rsidR="00B40F7C" w:rsidRPr="00B40F7C" w:rsidRDefault="00B40F7C" w:rsidP="00B40F7C">
      <w:pPr>
        <w:spacing w:after="0" w:line="240" w:lineRule="auto"/>
        <w:rPr>
          <w:rFonts w:ascii="Times New Roman" w:eastAsia="Times New Roman" w:hAnsi="Times New Roman" w:cs="Times New Roman"/>
          <w:sz w:val="28"/>
          <w:szCs w:val="28"/>
          <w:lang w:eastAsia="ru-RU"/>
        </w:rPr>
      </w:pPr>
    </w:p>
    <w:p w:rsidR="00B40F7C" w:rsidRPr="00B40F7C" w:rsidRDefault="00B40F7C" w:rsidP="00B40F7C">
      <w:pPr>
        <w:spacing w:after="0" w:line="240" w:lineRule="auto"/>
        <w:rPr>
          <w:rFonts w:ascii="Times New Roman" w:eastAsia="Times New Roman" w:hAnsi="Times New Roman" w:cs="Times New Roman"/>
          <w:sz w:val="28"/>
          <w:szCs w:val="28"/>
          <w:lang w:eastAsia="ru-RU"/>
        </w:rPr>
      </w:pPr>
      <w:r w:rsidRPr="00B40F7C">
        <w:rPr>
          <w:rFonts w:ascii="Times New Roman" w:eastAsia="Times New Roman" w:hAnsi="Times New Roman" w:cs="Times New Roman"/>
          <w:sz w:val="28"/>
          <w:szCs w:val="28"/>
          <w:lang w:eastAsia="ru-RU"/>
        </w:rPr>
        <w:t>Управляющий делами</w:t>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r>
      <w:r w:rsidRPr="00B40F7C">
        <w:rPr>
          <w:rFonts w:ascii="Times New Roman" w:eastAsia="Times New Roman" w:hAnsi="Times New Roman" w:cs="Times New Roman"/>
          <w:sz w:val="28"/>
          <w:szCs w:val="28"/>
          <w:lang w:eastAsia="ru-RU"/>
        </w:rPr>
        <w:tab/>
        <w:t>О.К. Каримова</w:t>
      </w:r>
    </w:p>
    <w:p w:rsidR="00B40F7C" w:rsidRPr="00B40F7C" w:rsidRDefault="00B40F7C" w:rsidP="00B40F7C">
      <w:pPr>
        <w:spacing w:after="0" w:line="240" w:lineRule="auto"/>
        <w:rPr>
          <w:rFonts w:ascii="Times New Roman" w:eastAsia="Times New Roman" w:hAnsi="Times New Roman" w:cs="Times New Roman"/>
          <w:sz w:val="28"/>
          <w:szCs w:val="28"/>
          <w:lang w:eastAsia="ru-RU"/>
        </w:rPr>
      </w:pPr>
    </w:p>
    <w:p w:rsidR="00B40F7C" w:rsidRPr="00B40F7C" w:rsidRDefault="00B40F7C" w:rsidP="00B40F7C">
      <w:pPr>
        <w:spacing w:after="0" w:line="240" w:lineRule="auto"/>
        <w:rPr>
          <w:rFonts w:ascii="Times New Roman" w:eastAsia="Times New Roman" w:hAnsi="Times New Roman" w:cs="Times New Roman"/>
          <w:sz w:val="28"/>
          <w:szCs w:val="28"/>
          <w:lang w:eastAsia="ru-RU"/>
        </w:rPr>
      </w:pPr>
    </w:p>
    <w:p w:rsidR="00B40F7C" w:rsidRPr="00B40F7C" w:rsidRDefault="00B40F7C" w:rsidP="00B40F7C">
      <w:pPr>
        <w:spacing w:after="0" w:line="240" w:lineRule="auto"/>
        <w:rPr>
          <w:rFonts w:ascii="Times New Roman" w:eastAsia="Times New Roman" w:hAnsi="Times New Roman" w:cs="Times New Roman"/>
          <w:sz w:val="28"/>
          <w:szCs w:val="28"/>
          <w:lang w:eastAsia="ru-RU"/>
        </w:rPr>
      </w:pPr>
    </w:p>
    <w:p w:rsidR="00B04C2D" w:rsidRDefault="00B04C2D"/>
    <w:sectPr w:rsidR="00B04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7C"/>
    <w:rsid w:val="00B04C2D"/>
    <w:rsid w:val="00B4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EAE4-010C-448D-8BB2-7F0CE463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40F7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3309</Characters>
  <Application>Microsoft Office Word</Application>
  <DocSecurity>0</DocSecurity>
  <Lines>27</Lines>
  <Paragraphs>7</Paragraphs>
  <ScaleCrop>false</ScaleCrop>
  <Company>SPecialiST RePack</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1</cp:revision>
  <dcterms:created xsi:type="dcterms:W3CDTF">2016-02-02T11:15:00Z</dcterms:created>
  <dcterms:modified xsi:type="dcterms:W3CDTF">2016-02-02T11:23:00Z</dcterms:modified>
</cp:coreProperties>
</file>